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671VZ19-0-0023</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386002"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386002">
        <w:rPr>
          <w:rFonts w:ascii="Calibri" w:hAnsi="Calibri"/>
          <w:sz w:val="22"/>
          <w:szCs w:val="22"/>
        </w:rPr>
        <w:t xml:space="preserve">zastoupená </w:t>
      </w:r>
      <w:r w:rsidR="001245DF" w:rsidRPr="00386002">
        <w:rPr>
          <w:rFonts w:ascii="Calibri" w:hAnsi="Calibri"/>
          <w:sz w:val="22"/>
          <w:szCs w:val="22"/>
        </w:rPr>
        <w:t>Bc</w:t>
      </w:r>
      <w:r w:rsidRPr="00386002">
        <w:rPr>
          <w:rFonts w:ascii="Calibri" w:hAnsi="Calibri"/>
          <w:sz w:val="22"/>
          <w:szCs w:val="22"/>
        </w:rPr>
        <w:t xml:space="preserve">. </w:t>
      </w:r>
      <w:r w:rsidR="001245DF" w:rsidRPr="00386002">
        <w:rPr>
          <w:rFonts w:ascii="Calibri" w:hAnsi="Calibri"/>
          <w:sz w:val="22"/>
          <w:szCs w:val="22"/>
        </w:rPr>
        <w:t>Jiřím</w:t>
      </w:r>
      <w:r w:rsidRPr="00386002">
        <w:rPr>
          <w:rFonts w:ascii="Calibri" w:hAnsi="Calibri"/>
          <w:sz w:val="22"/>
          <w:szCs w:val="22"/>
        </w:rPr>
        <w:t xml:space="preserve"> S</w:t>
      </w:r>
      <w:r w:rsidR="001245DF" w:rsidRPr="00386002">
        <w:rPr>
          <w:rFonts w:ascii="Calibri" w:hAnsi="Calibri"/>
          <w:sz w:val="22"/>
          <w:szCs w:val="22"/>
        </w:rPr>
        <w:t>vobodou</w:t>
      </w:r>
      <w:r w:rsidRPr="00386002">
        <w:rPr>
          <w:rFonts w:ascii="Calibri" w:hAnsi="Calibri"/>
          <w:sz w:val="22"/>
          <w:szCs w:val="22"/>
        </w:rPr>
        <w:t xml:space="preserve">, </w:t>
      </w:r>
      <w:r w:rsidR="007F19E5" w:rsidRPr="00386002">
        <w:rPr>
          <w:rFonts w:ascii="Calibri" w:hAnsi="Calibri"/>
          <w:sz w:val="22"/>
          <w:szCs w:val="22"/>
        </w:rPr>
        <w:t>generálním ředitelem</w:t>
      </w:r>
    </w:p>
    <w:p w:rsidR="00F62EE7" w:rsidRPr="00386002" w:rsidRDefault="00F62EE7" w:rsidP="00B72F61">
      <w:pPr>
        <w:ind w:left="707" w:firstLine="709"/>
        <w:jc w:val="both"/>
        <w:rPr>
          <w:rFonts w:ascii="Calibri" w:hAnsi="Calibri"/>
          <w:b/>
          <w:sz w:val="22"/>
          <w:szCs w:val="22"/>
        </w:rPr>
      </w:pPr>
      <w:r w:rsidRPr="00386002">
        <w:rPr>
          <w:rFonts w:ascii="Calibri" w:hAnsi="Calibri"/>
          <w:b/>
          <w:sz w:val="22"/>
          <w:szCs w:val="22"/>
        </w:rPr>
        <w:t>organizační složka</w:t>
      </w:r>
      <w:r w:rsidR="00F03207" w:rsidRPr="00386002">
        <w:rPr>
          <w:rFonts w:ascii="Calibri" w:hAnsi="Calibri"/>
          <w:b/>
          <w:sz w:val="22"/>
          <w:szCs w:val="22"/>
        </w:rPr>
        <w:t>:</w:t>
      </w:r>
      <w:r w:rsidRPr="00386002">
        <w:rPr>
          <w:rFonts w:ascii="Calibri" w:hAnsi="Calibri"/>
          <w:b/>
          <w:sz w:val="22"/>
          <w:szCs w:val="22"/>
        </w:rPr>
        <w:t xml:space="preserve"> </w:t>
      </w:r>
      <w:r w:rsidR="00F03207" w:rsidRPr="00386002">
        <w:rPr>
          <w:rFonts w:ascii="Calibri" w:hAnsi="Calibri"/>
          <w:b/>
          <w:sz w:val="22"/>
          <w:szCs w:val="22"/>
        </w:rPr>
        <w:t>Správa železniční geodézie Olomouc</w:t>
      </w:r>
      <w:r w:rsidR="00B72F61" w:rsidRPr="00386002">
        <w:rPr>
          <w:rFonts w:ascii="Calibri" w:hAnsi="Calibri"/>
          <w:b/>
          <w:sz w:val="22"/>
          <w:szCs w:val="22"/>
        </w:rPr>
        <w:t>,</w:t>
      </w:r>
    </w:p>
    <w:p w:rsidR="00F62EE7" w:rsidRPr="00386002" w:rsidRDefault="00F62EE7" w:rsidP="00B72F61">
      <w:pPr>
        <w:spacing w:after="240"/>
        <w:ind w:left="708" w:firstLine="708"/>
        <w:jc w:val="both"/>
        <w:rPr>
          <w:rFonts w:ascii="Calibri" w:hAnsi="Calibri"/>
          <w:sz w:val="22"/>
          <w:szCs w:val="22"/>
        </w:rPr>
      </w:pPr>
      <w:r w:rsidRPr="00386002">
        <w:rPr>
          <w:rFonts w:ascii="Calibri" w:hAnsi="Calibri"/>
          <w:sz w:val="22"/>
          <w:szCs w:val="22"/>
        </w:rPr>
        <w:t xml:space="preserve">zastoupená </w:t>
      </w:r>
      <w:r w:rsidR="00F03207" w:rsidRPr="00386002">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386002">
        <w:rPr>
          <w:rFonts w:ascii="Calibri" w:hAnsi="Calibri"/>
          <w:sz w:val="22"/>
          <w:szCs w:val="22"/>
        </w:rPr>
        <w:t>bankovní spojení:</w:t>
      </w:r>
      <w:r w:rsidR="00FE79E5" w:rsidRPr="00386002">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B72F61" w:rsidRDefault="00460E9D" w:rsidP="00097BB0">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A678A4" w:rsidRPr="00813F73" w:rsidRDefault="00A678A4" w:rsidP="00097BB0">
      <w:pPr>
        <w:spacing w:after="240"/>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 xml:space="preserve">Zaměření </w:t>
      </w:r>
      <w:proofErr w:type="gramStart"/>
      <w:r w:rsidR="00EC18B7">
        <w:rPr>
          <w:rFonts w:ascii="Calibri" w:hAnsi="Calibri"/>
          <w:b/>
          <w:bCs/>
          <w:color w:val="000000"/>
          <w:sz w:val="22"/>
          <w:szCs w:val="32"/>
        </w:rPr>
        <w:t>ZZ  a kontrolní</w:t>
      </w:r>
      <w:proofErr w:type="gramEnd"/>
      <w:r w:rsidR="00EC18B7">
        <w:rPr>
          <w:rFonts w:ascii="Calibri" w:hAnsi="Calibri"/>
          <w:b/>
          <w:bCs/>
          <w:color w:val="000000"/>
          <w:sz w:val="22"/>
          <w:szCs w:val="32"/>
        </w:rPr>
        <w:t xml:space="preserve"> měření PPK č. 1 + vybrané koleje ve stanicích, TÚ 2251 Ostrava Svinov – Opava Východ v km 262,313 – 290,404</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67119027</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097BB0"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Předmětem díla je</w:t>
      </w:r>
      <w:r w:rsidR="00097BB0">
        <w:rPr>
          <w:rFonts w:ascii="Calibri" w:hAnsi="Calibri"/>
          <w:sz w:val="22"/>
          <w:szCs w:val="22"/>
        </w:rPr>
        <w:t>:</w:t>
      </w:r>
    </w:p>
    <w:p w:rsidR="00097BB0" w:rsidRPr="00097BB0" w:rsidRDefault="00097BB0" w:rsidP="00097BB0">
      <w:pPr>
        <w:pStyle w:val="Odstavecseseznamem"/>
        <w:ind w:left="709"/>
        <w:jc w:val="both"/>
        <w:rPr>
          <w:rFonts w:ascii="Calibri" w:hAnsi="Calibri"/>
          <w:sz w:val="22"/>
          <w:szCs w:val="22"/>
        </w:rPr>
      </w:pPr>
      <w:r w:rsidRPr="00097BB0">
        <w:rPr>
          <w:rFonts w:ascii="Calibri" w:hAnsi="Calibri"/>
          <w:sz w:val="22"/>
          <w:szCs w:val="22"/>
        </w:rPr>
        <w:t>a.)</w:t>
      </w:r>
      <w:r w:rsidRPr="00097BB0">
        <w:rPr>
          <w:rFonts w:ascii="Calibri" w:hAnsi="Calibri"/>
          <w:sz w:val="22"/>
          <w:szCs w:val="22"/>
        </w:rPr>
        <w:tab/>
        <w:t>Osazení cca 60 zničených ZZ.</w:t>
      </w:r>
    </w:p>
    <w:p w:rsidR="00097BB0" w:rsidRPr="00097BB0" w:rsidRDefault="00097BB0" w:rsidP="00097BB0">
      <w:pPr>
        <w:pStyle w:val="Odstavecseseznamem"/>
        <w:ind w:left="1417" w:hanging="708"/>
        <w:jc w:val="both"/>
        <w:rPr>
          <w:rFonts w:ascii="Calibri" w:hAnsi="Calibri"/>
          <w:sz w:val="22"/>
          <w:szCs w:val="22"/>
        </w:rPr>
      </w:pPr>
      <w:r w:rsidRPr="00097BB0">
        <w:rPr>
          <w:rFonts w:ascii="Calibri" w:hAnsi="Calibri"/>
          <w:sz w:val="22"/>
          <w:szCs w:val="22"/>
        </w:rPr>
        <w:t>b.)</w:t>
      </w:r>
      <w:r w:rsidRPr="00097BB0">
        <w:rPr>
          <w:rFonts w:ascii="Calibri" w:hAnsi="Calibri"/>
          <w:sz w:val="22"/>
          <w:szCs w:val="22"/>
        </w:rPr>
        <w:tab/>
        <w:t>Zaměření a výpočet osy koleje č. 1 a části staničních kolejí v rozsahu stavby.</w:t>
      </w:r>
    </w:p>
    <w:p w:rsidR="00097BB0" w:rsidRPr="00097BB0" w:rsidRDefault="00097BB0" w:rsidP="00097BB0">
      <w:pPr>
        <w:pStyle w:val="Odstavecseseznamem"/>
        <w:ind w:left="1417" w:hanging="708"/>
        <w:jc w:val="both"/>
        <w:rPr>
          <w:rFonts w:ascii="Calibri" w:hAnsi="Calibri"/>
          <w:sz w:val="22"/>
          <w:szCs w:val="22"/>
        </w:rPr>
      </w:pPr>
      <w:r w:rsidRPr="00097BB0">
        <w:rPr>
          <w:rFonts w:ascii="Calibri" w:hAnsi="Calibri"/>
          <w:sz w:val="22"/>
          <w:szCs w:val="22"/>
        </w:rPr>
        <w:t>c.)</w:t>
      </w:r>
      <w:r w:rsidRPr="00097BB0">
        <w:rPr>
          <w:rFonts w:ascii="Calibri" w:hAnsi="Calibri"/>
          <w:sz w:val="22"/>
          <w:szCs w:val="22"/>
        </w:rPr>
        <w:tab/>
        <w:t xml:space="preserve">Zaměření ZZ v celém v TÚ 2251 TV009T(km 262,313) – TV053A (km 290,398) bude zahrnovat terestrické zaměření a nivelaci ZZ. Připojení bude provedeno na poskytnuté ŽBP a v </w:t>
      </w:r>
      <w:proofErr w:type="spellStart"/>
      <w:r w:rsidRPr="00097BB0">
        <w:rPr>
          <w:rFonts w:ascii="Calibri" w:hAnsi="Calibri"/>
          <w:sz w:val="22"/>
          <w:szCs w:val="22"/>
        </w:rPr>
        <w:t>žst</w:t>
      </w:r>
      <w:proofErr w:type="spellEnd"/>
      <w:r w:rsidRPr="00097BB0">
        <w:rPr>
          <w:rFonts w:ascii="Calibri" w:hAnsi="Calibri"/>
          <w:sz w:val="22"/>
          <w:szCs w:val="22"/>
        </w:rPr>
        <w:t xml:space="preserve">. Ostrava </w:t>
      </w:r>
      <w:proofErr w:type="spellStart"/>
      <w:r w:rsidRPr="00097BB0">
        <w:rPr>
          <w:rFonts w:ascii="Calibri" w:hAnsi="Calibri"/>
          <w:sz w:val="22"/>
          <w:szCs w:val="22"/>
        </w:rPr>
        <w:t>Svinov</w:t>
      </w:r>
      <w:proofErr w:type="spellEnd"/>
      <w:r w:rsidRPr="00097BB0">
        <w:rPr>
          <w:rFonts w:ascii="Calibri" w:hAnsi="Calibri"/>
          <w:sz w:val="22"/>
          <w:szCs w:val="22"/>
        </w:rPr>
        <w:t xml:space="preserve"> na vybrané ZZ TÚ1891. </w:t>
      </w:r>
    </w:p>
    <w:p w:rsidR="002716E5" w:rsidRPr="00097BB0" w:rsidRDefault="00097BB0" w:rsidP="00097BB0">
      <w:pPr>
        <w:pStyle w:val="Odstavecseseznamem"/>
        <w:ind w:left="709"/>
        <w:jc w:val="both"/>
        <w:rPr>
          <w:rFonts w:ascii="Calibri" w:hAnsi="Calibri"/>
          <w:sz w:val="22"/>
          <w:szCs w:val="22"/>
        </w:rPr>
      </w:pPr>
      <w:r w:rsidRPr="00097BB0">
        <w:rPr>
          <w:rFonts w:ascii="Calibri" w:hAnsi="Calibri"/>
          <w:sz w:val="22"/>
          <w:szCs w:val="22"/>
        </w:rPr>
        <w:t>d.)</w:t>
      </w:r>
      <w:r w:rsidRPr="00097BB0">
        <w:rPr>
          <w:rFonts w:ascii="Calibri" w:hAnsi="Calibri"/>
          <w:sz w:val="22"/>
          <w:szCs w:val="22"/>
        </w:rPr>
        <w:tab/>
        <w:t>Nivelace bodů ŽBP (obousměrná) a ZZ (jednosměrná)</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E861C6" w:rsidRPr="00E861C6" w:rsidRDefault="00E861C6" w:rsidP="00E861C6">
      <w:pPr>
        <w:pStyle w:val="Odstavecseseznamem"/>
        <w:numPr>
          <w:ilvl w:val="0"/>
          <w:numId w:val="22"/>
        </w:numPr>
        <w:ind w:left="1134"/>
        <w:jc w:val="both"/>
        <w:rPr>
          <w:rFonts w:asciiTheme="minorHAnsi" w:hAnsiTheme="minorHAnsi" w:cs="Arial"/>
          <w:sz w:val="22"/>
          <w:szCs w:val="22"/>
        </w:rPr>
      </w:pPr>
      <w:r w:rsidRPr="00E861C6">
        <w:rPr>
          <w:rFonts w:asciiTheme="minorHAnsi" w:hAnsiTheme="minorHAnsi" w:cs="Arial"/>
          <w:sz w:val="22"/>
          <w:szCs w:val="22"/>
        </w:rPr>
        <w:t xml:space="preserve">zaslat objednateli záznam měření prvního kilometru zaměřené PPK v digitální formě pro kontrolu použité technologie měření </w:t>
      </w:r>
      <w:r w:rsidRPr="00E861C6">
        <w:rPr>
          <w:rFonts w:asciiTheme="minorHAnsi" w:hAnsiTheme="minorHAnsi" w:cs="Arial"/>
          <w:b/>
          <w:sz w:val="22"/>
          <w:szCs w:val="22"/>
        </w:rPr>
        <w:t xml:space="preserve">do sedmi dnů od zaměření </w:t>
      </w:r>
      <w:r w:rsidRPr="00E861C6">
        <w:rPr>
          <w:rFonts w:asciiTheme="minorHAnsi" w:hAnsiTheme="minorHAnsi" w:cs="Arial"/>
          <w:sz w:val="22"/>
          <w:szCs w:val="22"/>
        </w:rPr>
        <w:t>+ kalibrační protokoly použitých měřidel.</w:t>
      </w:r>
    </w:p>
    <w:p w:rsidR="00BF6154" w:rsidRDefault="00E861C6" w:rsidP="00BF6154">
      <w:pPr>
        <w:pStyle w:val="Odstavecseseznamem"/>
        <w:numPr>
          <w:ilvl w:val="0"/>
          <w:numId w:val="22"/>
        </w:numPr>
        <w:ind w:left="1134"/>
        <w:jc w:val="both"/>
        <w:rPr>
          <w:rFonts w:asciiTheme="minorHAnsi" w:hAnsiTheme="minorHAnsi" w:cs="Arial"/>
          <w:sz w:val="22"/>
          <w:szCs w:val="22"/>
        </w:rPr>
      </w:pPr>
      <w:r w:rsidRPr="00E861C6">
        <w:rPr>
          <w:rFonts w:asciiTheme="minorHAnsi" w:hAnsiTheme="minorHAnsi" w:cs="Arial"/>
          <w:sz w:val="22"/>
          <w:szCs w:val="22"/>
        </w:rPr>
        <w:t>ukončit práce v terénu a odevzdat objednateli kompletní dokumentaci v digitální formě ke kontrole do</w:t>
      </w:r>
      <w:r w:rsidRPr="00E861C6">
        <w:rPr>
          <w:rFonts w:asciiTheme="minorHAnsi" w:hAnsiTheme="minorHAnsi" w:cs="Arial"/>
          <w:sz w:val="22"/>
          <w:szCs w:val="22"/>
        </w:rPr>
        <w:t xml:space="preserve"> </w:t>
      </w:r>
      <w:proofErr w:type="gramStart"/>
      <w:r w:rsidRPr="00E861C6">
        <w:rPr>
          <w:rFonts w:asciiTheme="minorHAnsi" w:hAnsiTheme="minorHAnsi" w:cs="Arial"/>
          <w:b/>
          <w:sz w:val="22"/>
          <w:szCs w:val="22"/>
        </w:rPr>
        <w:t>31</w:t>
      </w:r>
      <w:r w:rsidR="00386002">
        <w:rPr>
          <w:rFonts w:asciiTheme="minorHAnsi" w:hAnsiTheme="minorHAnsi" w:cs="Arial"/>
          <w:b/>
          <w:sz w:val="22"/>
          <w:szCs w:val="22"/>
        </w:rPr>
        <w:t>.10</w:t>
      </w:r>
      <w:r w:rsidRPr="00E861C6">
        <w:rPr>
          <w:rFonts w:asciiTheme="minorHAnsi" w:hAnsiTheme="minorHAnsi" w:cs="Arial"/>
          <w:b/>
          <w:sz w:val="22"/>
          <w:szCs w:val="22"/>
        </w:rPr>
        <w:t>.2019</w:t>
      </w:r>
      <w:proofErr w:type="gramEnd"/>
      <w:r w:rsidRPr="00E861C6">
        <w:rPr>
          <w:rFonts w:asciiTheme="minorHAnsi" w:hAnsiTheme="minorHAnsi" w:cs="Arial"/>
          <w:sz w:val="22"/>
          <w:szCs w:val="22"/>
        </w:rPr>
        <w:t>.</w:t>
      </w:r>
    </w:p>
    <w:p w:rsidR="00F62EE7" w:rsidRPr="00BF6154" w:rsidRDefault="00E861C6" w:rsidP="00BF6154">
      <w:pPr>
        <w:pStyle w:val="Odstavecseseznamem"/>
        <w:numPr>
          <w:ilvl w:val="0"/>
          <w:numId w:val="22"/>
        </w:numPr>
        <w:ind w:left="1134"/>
        <w:jc w:val="both"/>
        <w:rPr>
          <w:rFonts w:asciiTheme="minorHAnsi" w:hAnsiTheme="minorHAnsi" w:cs="Arial"/>
          <w:sz w:val="22"/>
          <w:szCs w:val="22"/>
        </w:rPr>
      </w:pPr>
      <w:bookmarkStart w:id="0" w:name="_GoBack"/>
      <w:bookmarkEnd w:id="0"/>
      <w:r w:rsidRPr="00BF6154">
        <w:rPr>
          <w:rFonts w:asciiTheme="minorHAnsi" w:hAnsiTheme="minorHAnsi" w:cs="Arial"/>
          <w:sz w:val="22"/>
          <w:szCs w:val="22"/>
        </w:rPr>
        <w:t xml:space="preserve">Termín plnění díla je do </w:t>
      </w:r>
      <w:proofErr w:type="gramStart"/>
      <w:r w:rsidRPr="00BF6154">
        <w:rPr>
          <w:rFonts w:asciiTheme="minorHAnsi" w:hAnsiTheme="minorHAnsi" w:cs="Arial"/>
          <w:b/>
          <w:sz w:val="22"/>
          <w:szCs w:val="22"/>
        </w:rPr>
        <w:t>24.11</w:t>
      </w:r>
      <w:r w:rsidRPr="00BF6154">
        <w:rPr>
          <w:rFonts w:asciiTheme="minorHAnsi" w:hAnsiTheme="minorHAnsi" w:cs="Arial"/>
          <w:b/>
          <w:sz w:val="22"/>
          <w:szCs w:val="22"/>
        </w:rPr>
        <w:t>.2019</w:t>
      </w:r>
      <w:proofErr w:type="gramEnd"/>
      <w:r w:rsidR="0024562D" w:rsidRPr="00BF6154">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707E28"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 xml:space="preserve">Zhotovitel prohlašuje, že je způsobilý k řádnému a včasnému provedení Díla a že disponuje </w:t>
      </w:r>
      <w:r w:rsidRPr="00707E28">
        <w:rPr>
          <w:rFonts w:ascii="Calibri" w:hAnsi="Calibri"/>
          <w:sz w:val="22"/>
          <w:szCs w:val="22"/>
        </w:rPr>
        <w:t>takovými kapacitami a odbornými znalostmi, které jsou třeba k řádnému provedení Díla.</w:t>
      </w:r>
    </w:p>
    <w:p w:rsidR="00F62EE7" w:rsidRPr="00707E28" w:rsidRDefault="00F62EE7" w:rsidP="00F62EE7">
      <w:pPr>
        <w:pStyle w:val="Odstavecseseznamem"/>
        <w:numPr>
          <w:ilvl w:val="1"/>
          <w:numId w:val="16"/>
        </w:numPr>
        <w:ind w:left="709" w:hanging="709"/>
        <w:jc w:val="both"/>
        <w:rPr>
          <w:rFonts w:ascii="Calibri" w:hAnsi="Calibri"/>
          <w:sz w:val="22"/>
          <w:szCs w:val="22"/>
        </w:rPr>
      </w:pPr>
      <w:r w:rsidRPr="00707E28">
        <w:rPr>
          <w:rFonts w:ascii="Calibri" w:hAnsi="Calibri"/>
          <w:sz w:val="22"/>
          <w:szCs w:val="22"/>
        </w:rPr>
        <w:t>Kontaktními osobami smluvních stran jsou</w:t>
      </w:r>
    </w:p>
    <w:p w:rsidR="00EF088E" w:rsidRPr="00707E28" w:rsidRDefault="00EF088E" w:rsidP="00386002">
      <w:pPr>
        <w:pStyle w:val="Odstavecseseznamem"/>
        <w:numPr>
          <w:ilvl w:val="2"/>
          <w:numId w:val="16"/>
        </w:numPr>
        <w:spacing w:line="276" w:lineRule="auto"/>
        <w:jc w:val="both"/>
        <w:rPr>
          <w:rFonts w:ascii="Calibri" w:hAnsi="Calibri"/>
          <w:sz w:val="22"/>
          <w:szCs w:val="22"/>
        </w:rPr>
      </w:pPr>
      <w:r w:rsidRPr="00707E28">
        <w:rPr>
          <w:rFonts w:ascii="Calibri" w:hAnsi="Calibri"/>
          <w:sz w:val="22"/>
          <w:szCs w:val="22"/>
        </w:rPr>
        <w:t>za Objednatele p.</w:t>
      </w:r>
      <w:r w:rsidRPr="00707E28">
        <w:rPr>
          <w:rFonts w:ascii="Calibri" w:hAnsi="Calibri"/>
          <w:bCs/>
          <w:sz w:val="22"/>
          <w:szCs w:val="22"/>
        </w:rPr>
        <w:t xml:space="preserve"> </w:t>
      </w:r>
      <w:r w:rsidR="00386002" w:rsidRPr="00707E28">
        <w:rPr>
          <w:rFonts w:ascii="Calibri" w:hAnsi="Calibri"/>
          <w:bCs/>
          <w:sz w:val="22"/>
          <w:szCs w:val="22"/>
        </w:rPr>
        <w:t>Ing. Karel Parchanský</w:t>
      </w:r>
      <w:r w:rsidRPr="00707E28">
        <w:rPr>
          <w:rFonts w:ascii="Calibri" w:hAnsi="Calibri"/>
          <w:sz w:val="22"/>
          <w:szCs w:val="22"/>
        </w:rPr>
        <w:t xml:space="preserve">, </w:t>
      </w:r>
      <w:r w:rsidRPr="00707E28">
        <w:rPr>
          <w:rFonts w:ascii="Calibri" w:hAnsi="Calibri"/>
          <w:bCs/>
          <w:sz w:val="22"/>
          <w:szCs w:val="22"/>
        </w:rPr>
        <w:t xml:space="preserve">tel.: </w:t>
      </w:r>
      <w:r w:rsidR="00386002" w:rsidRPr="00707E28">
        <w:rPr>
          <w:rFonts w:ascii="Calibri" w:hAnsi="Calibri"/>
          <w:bCs/>
          <w:sz w:val="22"/>
          <w:szCs w:val="22"/>
        </w:rPr>
        <w:t>607 968 519</w:t>
      </w:r>
      <w:r w:rsidRPr="00707E28">
        <w:rPr>
          <w:rFonts w:ascii="Calibri" w:hAnsi="Calibri"/>
          <w:bCs/>
          <w:sz w:val="22"/>
          <w:szCs w:val="22"/>
        </w:rPr>
        <w:t xml:space="preserve">, e-mail: </w:t>
      </w:r>
      <w:r w:rsidR="00386002" w:rsidRPr="00707E28">
        <w:rPr>
          <w:rFonts w:asciiTheme="minorHAnsi" w:hAnsiTheme="minorHAnsi"/>
          <w:sz w:val="22"/>
          <w:szCs w:val="22"/>
        </w:rPr>
        <w:t>Parchansky@szdc.cz</w:t>
      </w:r>
      <w:r w:rsidRPr="00707E28">
        <w:rPr>
          <w:rFonts w:asciiTheme="minorHAnsi" w:hAnsiTheme="minorHAnsi"/>
          <w:sz w:val="22"/>
          <w:szCs w:val="22"/>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2E247D">
        <w:rPr>
          <w:rFonts w:ascii="Calibri" w:hAnsi="Calibri"/>
          <w:sz w:val="22"/>
          <w:szCs w:val="22"/>
        </w:rPr>
        <w:lastRenderedPageBreak/>
        <w:t>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671VZ19-0-0023</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133085">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133085">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133085"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133085">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133085">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97BB0"/>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3085"/>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002"/>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07E2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678A4"/>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6154"/>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1C6"/>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23064"/>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CAEC7-F52B-4E37-8F10-0D5D090B3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1310</Words>
  <Characters>7517</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8810</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70</cp:revision>
  <cp:lastPrinted>2019-03-04T11:37:00Z</cp:lastPrinted>
  <dcterms:created xsi:type="dcterms:W3CDTF">2017-07-31T05:37:00Z</dcterms:created>
  <dcterms:modified xsi:type="dcterms:W3CDTF">2019-03-04T11:38:00Z</dcterms:modified>
</cp:coreProperties>
</file>